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016938" w14:textId="4E1E3A61" w:rsidR="00E460EE" w:rsidRPr="00E460EE" w:rsidRDefault="00E460EE" w:rsidP="00E460EE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ahoma" w:eastAsia="Times New Roman" w:hAnsi="Tahoma" w:cs="Times New Roman"/>
        </w:rPr>
        <w:t xml:space="preserve">Case Study </w:t>
      </w:r>
      <w:r w:rsidRPr="00E460EE">
        <w:rPr>
          <w:rFonts w:ascii="Tahoma" w:eastAsia="Times New Roman" w:hAnsi="Tahoma" w:cs="Times New Roman"/>
        </w:rPr>
        <w:t>A</w:t>
      </w:r>
      <w:r>
        <w:rPr>
          <w:rFonts w:ascii="Tahoma" w:eastAsia="Times New Roman" w:hAnsi="Tahoma" w:cs="Times New Roman"/>
        </w:rPr>
        <w:t>ssignment</w:t>
      </w:r>
      <w:r w:rsidRPr="00E460EE">
        <w:rPr>
          <w:rFonts w:ascii="Tahoma" w:eastAsia="Times New Roman" w:hAnsi="Tahoma" w:cs="Times New Roman"/>
        </w:rPr>
        <w:t xml:space="preserve"> R</w:t>
      </w:r>
      <w:r>
        <w:rPr>
          <w:rFonts w:ascii="Tahoma" w:eastAsia="Times New Roman" w:hAnsi="Tahoma" w:cs="Times New Roman"/>
        </w:rPr>
        <w:t>ubric</w:t>
      </w:r>
      <w:r w:rsidRPr="00E460EE">
        <w:rPr>
          <w:rFonts w:ascii="Tahoma" w:eastAsia="Times New Roman" w:hAnsi="Tahoma" w:cs="Times New Roman"/>
        </w:rPr>
        <w:br/>
      </w:r>
      <w:r>
        <w:rPr>
          <w:rFonts w:ascii="Tahoma" w:eastAsia="Times New Roman" w:hAnsi="Tahoma" w:cs="Times New Roman"/>
        </w:rPr>
        <w:t>MGMT</w:t>
      </w:r>
      <w:r w:rsidRPr="00E460EE">
        <w:rPr>
          <w:rFonts w:ascii="Tahoma" w:eastAsia="Times New Roman" w:hAnsi="Tahoma" w:cs="Times New Roman"/>
        </w:rPr>
        <w:t xml:space="preserve"> </w:t>
      </w:r>
      <w:r>
        <w:rPr>
          <w:rFonts w:ascii="Tahoma" w:eastAsia="Times New Roman" w:hAnsi="Tahoma" w:cs="Times New Roman"/>
        </w:rPr>
        <w:t>3021</w:t>
      </w:r>
      <w:r w:rsidRPr="00E460EE">
        <w:rPr>
          <w:rFonts w:ascii="Tahoma" w:eastAsia="Times New Roman" w:hAnsi="Tahoma" w:cs="Times New Roman"/>
        </w:rPr>
        <w:br/>
      </w:r>
      <w:r w:rsidRPr="00E460EE">
        <w:rPr>
          <w:rFonts w:ascii="Tahoma" w:eastAsia="Times New Roman" w:hAnsi="Tahoma" w:cs="Times New Roman"/>
        </w:rPr>
        <w:br/>
        <w:t xml:space="preserve">Total Points: ____ / </w:t>
      </w:r>
      <w:r>
        <w:rPr>
          <w:rFonts w:ascii="Tahoma" w:eastAsia="Times New Roman" w:hAnsi="Tahoma" w:cs="Times New Roman"/>
        </w:rPr>
        <w:t>20</w:t>
      </w:r>
    </w:p>
    <w:tbl>
      <w:tblPr>
        <w:tblW w:w="0" w:type="auto"/>
        <w:tblInd w:w="-2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"/>
        <w:gridCol w:w="1482"/>
        <w:gridCol w:w="2636"/>
        <w:gridCol w:w="2636"/>
        <w:gridCol w:w="2636"/>
      </w:tblGrid>
      <w:tr w:rsidR="00B07104" w:rsidRPr="00E460EE" w14:paraId="3D4A35CC" w14:textId="77777777" w:rsidTr="00B07104">
        <w:tc>
          <w:tcPr>
            <w:tcW w:w="1804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0033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2E6FEC" w14:textId="77777777" w:rsidR="00E460EE" w:rsidRPr="00E460EE" w:rsidRDefault="00E460EE" w:rsidP="00E460E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E460EE">
              <w:rPr>
                <w:rFonts w:ascii="Tahoma" w:eastAsia="Times New Roman" w:hAnsi="Tahoma" w:cs="Times New Roman"/>
                <w:b/>
                <w:bCs/>
                <w:color w:val="FFFFFF"/>
                <w:sz w:val="22"/>
                <w:szCs w:val="22"/>
              </w:rPr>
              <w:t> </w:t>
            </w:r>
          </w:p>
        </w:tc>
        <w:tc>
          <w:tcPr>
            <w:tcW w:w="2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33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87DC2" w14:textId="77777777" w:rsidR="00E460EE" w:rsidRPr="00E460EE" w:rsidRDefault="00E460EE" w:rsidP="00E460E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E460EE">
              <w:rPr>
                <w:rFonts w:ascii="Tahoma" w:eastAsia="Times New Roman" w:hAnsi="Tahoma" w:cs="Times New Roman"/>
                <w:b/>
                <w:bCs/>
                <w:color w:val="FFFFFF"/>
                <w:sz w:val="22"/>
                <w:szCs w:val="22"/>
              </w:rPr>
              <w:t>Poor</w:t>
            </w:r>
            <w:r w:rsidRPr="00E460EE">
              <w:rPr>
                <w:rFonts w:ascii="Times New Roman" w:eastAsia="Times New Roman" w:hAnsi="Times New Roman" w:cs="Times New Roman"/>
              </w:rPr>
              <w:br/>
            </w:r>
            <w:r w:rsidRPr="00E460EE">
              <w:rPr>
                <w:rFonts w:ascii="Tahoma" w:eastAsia="Times New Roman" w:hAnsi="Tahoma" w:cs="Times New Roman"/>
                <w:color w:val="FFFFFF"/>
                <w:sz w:val="22"/>
                <w:szCs w:val="22"/>
              </w:rPr>
              <w:t>1 point</w:t>
            </w:r>
          </w:p>
        </w:tc>
        <w:tc>
          <w:tcPr>
            <w:tcW w:w="2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33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4D7130" w14:textId="7B9E67AF" w:rsidR="00E460EE" w:rsidRPr="00E460EE" w:rsidRDefault="00E460EE" w:rsidP="00E460E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E460EE">
              <w:rPr>
                <w:rFonts w:ascii="Tahoma" w:eastAsia="Times New Roman" w:hAnsi="Tahoma" w:cs="Times New Roman"/>
                <w:b/>
                <w:bCs/>
                <w:color w:val="FFFFFF"/>
                <w:sz w:val="22"/>
                <w:szCs w:val="22"/>
              </w:rPr>
              <w:t>Fair – Good</w:t>
            </w:r>
            <w:r w:rsidRPr="00E460EE">
              <w:rPr>
                <w:rFonts w:ascii="Times New Roman" w:eastAsia="Times New Roman" w:hAnsi="Times New Roman" w:cs="Times New Roman"/>
              </w:rPr>
              <w:br/>
            </w:r>
            <w:r w:rsidR="00374096">
              <w:rPr>
                <w:rFonts w:ascii="Tahoma" w:eastAsia="Times New Roman" w:hAnsi="Tahoma" w:cs="Times New Roman"/>
                <w:color w:val="FFFFFF"/>
                <w:sz w:val="22"/>
                <w:szCs w:val="22"/>
              </w:rPr>
              <w:t>3</w:t>
            </w:r>
            <w:r w:rsidRPr="00E460EE">
              <w:rPr>
                <w:rFonts w:ascii="Tahoma" w:eastAsia="Times New Roman" w:hAnsi="Tahoma" w:cs="Times New Roman"/>
                <w:color w:val="FFFFFF"/>
                <w:sz w:val="22"/>
                <w:szCs w:val="22"/>
              </w:rPr>
              <w:t xml:space="preserve"> points</w:t>
            </w:r>
          </w:p>
        </w:tc>
        <w:tc>
          <w:tcPr>
            <w:tcW w:w="2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33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FC25FD" w14:textId="236D0D83" w:rsidR="00E460EE" w:rsidRPr="00E460EE" w:rsidRDefault="00E460EE" w:rsidP="00E460E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E460EE">
              <w:rPr>
                <w:rFonts w:ascii="Tahoma" w:eastAsia="Times New Roman" w:hAnsi="Tahoma" w:cs="Times New Roman"/>
                <w:b/>
                <w:bCs/>
                <w:color w:val="FFFFFF"/>
                <w:sz w:val="22"/>
                <w:szCs w:val="22"/>
              </w:rPr>
              <w:t>Very good – Excellent</w:t>
            </w:r>
            <w:r w:rsidRPr="00E460EE">
              <w:rPr>
                <w:rFonts w:ascii="Times New Roman" w:eastAsia="Times New Roman" w:hAnsi="Times New Roman" w:cs="Times New Roman"/>
              </w:rPr>
              <w:br/>
            </w:r>
            <w:r w:rsidR="00374096">
              <w:rPr>
                <w:rFonts w:ascii="Tahoma" w:eastAsia="Times New Roman" w:hAnsi="Tahoma" w:cs="Times New Roman"/>
                <w:color w:val="FFFFFF"/>
                <w:sz w:val="22"/>
                <w:szCs w:val="22"/>
              </w:rPr>
              <w:t>5</w:t>
            </w:r>
            <w:r w:rsidRPr="00E460EE">
              <w:rPr>
                <w:rFonts w:ascii="Tahoma" w:eastAsia="Times New Roman" w:hAnsi="Tahoma" w:cs="Times New Roman"/>
                <w:color w:val="FFFFFF"/>
                <w:sz w:val="22"/>
                <w:szCs w:val="22"/>
              </w:rPr>
              <w:t xml:space="preserve"> points</w:t>
            </w:r>
          </w:p>
        </w:tc>
      </w:tr>
      <w:tr w:rsidR="00333EBF" w:rsidRPr="00E460EE" w14:paraId="02D11D96" w14:textId="77777777" w:rsidTr="00B07104">
        <w:trPr>
          <w:gridBefore w:val="1"/>
          <w:wBefore w:w="294" w:type="dxa"/>
        </w:trPr>
        <w:tc>
          <w:tcPr>
            <w:tcW w:w="1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33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EB99C" w14:textId="77777777" w:rsidR="00E460EE" w:rsidRPr="00E460EE" w:rsidRDefault="00E460EE" w:rsidP="00E460E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 </w:t>
            </w:r>
          </w:p>
          <w:p w14:paraId="61238217" w14:textId="77777777" w:rsidR="00E460EE" w:rsidRPr="00E460EE" w:rsidRDefault="00E460EE" w:rsidP="00E460E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Content &amp; Development</w:t>
            </w:r>
          </w:p>
          <w:p w14:paraId="2A42A631" w14:textId="77777777" w:rsidR="00E460EE" w:rsidRPr="00E460EE" w:rsidRDefault="00E460EE" w:rsidP="00E460E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EE669D" w14:textId="77777777" w:rsidR="00E460EE" w:rsidRPr="00E460EE" w:rsidRDefault="00E460EE" w:rsidP="00E460EE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t>Content is incomplete</w:t>
            </w:r>
          </w:p>
          <w:p w14:paraId="2F417008" w14:textId="77777777" w:rsidR="00E460EE" w:rsidRPr="00333EBF" w:rsidRDefault="00E460EE" w:rsidP="00E460EE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t>Major points are not clear and/or informative</w:t>
            </w:r>
          </w:p>
          <w:p w14:paraId="29E37372" w14:textId="27264B0A" w:rsidR="00B07104" w:rsidRPr="00E460EE" w:rsidRDefault="00B07104" w:rsidP="00B07104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D0B129" w14:textId="77777777" w:rsidR="00E460EE" w:rsidRPr="00E460EE" w:rsidRDefault="00E460EE" w:rsidP="00E460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02293615" w14:textId="77777777" w:rsidR="00E460EE" w:rsidRPr="00E460EE" w:rsidRDefault="00E460EE" w:rsidP="00E460EE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t>Content is not comprehensive and/or informative</w:t>
            </w:r>
          </w:p>
          <w:p w14:paraId="020C8259" w14:textId="77777777" w:rsidR="00E460EE" w:rsidRPr="00E460EE" w:rsidRDefault="00E460EE" w:rsidP="00E460EE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t>Major points are addressed, but not well supported</w:t>
            </w:r>
          </w:p>
          <w:p w14:paraId="34F14516" w14:textId="1060AB6E" w:rsidR="00E460EE" w:rsidRPr="00333EBF" w:rsidRDefault="00E460EE" w:rsidP="00E460EE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t>Content is inconsistent with regard to the purpose and clarity of thought</w:t>
            </w:r>
          </w:p>
          <w:p w14:paraId="26F422AC" w14:textId="77777777" w:rsidR="00E460EE" w:rsidRPr="00E460EE" w:rsidRDefault="00E460EE" w:rsidP="00E460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E2EFD4" w14:textId="77777777" w:rsidR="00E460EE" w:rsidRPr="00E460EE" w:rsidRDefault="00E460EE" w:rsidP="00E460EE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t>Content is comprehensive, accurate, informative</w:t>
            </w:r>
          </w:p>
          <w:p w14:paraId="6317A5EE" w14:textId="77777777" w:rsidR="00E460EE" w:rsidRPr="00E460EE" w:rsidRDefault="00E460EE" w:rsidP="00E460EE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t>Major points are stated clearly and are well supported</w:t>
            </w:r>
          </w:p>
          <w:p w14:paraId="1D457680" w14:textId="77777777" w:rsidR="00E460EE" w:rsidRPr="00E460EE" w:rsidRDefault="00E460EE" w:rsidP="00E460EE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t>The content and purpose of the writing is clear</w:t>
            </w:r>
          </w:p>
          <w:p w14:paraId="12BDB3D8" w14:textId="77777777" w:rsidR="00E460EE" w:rsidRPr="00333EBF" w:rsidRDefault="00E460EE" w:rsidP="00E460EE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t>Interesting to read</w:t>
            </w:r>
          </w:p>
          <w:p w14:paraId="0CDFDA94" w14:textId="05B0C758" w:rsidR="00B07104" w:rsidRPr="00E460EE" w:rsidRDefault="00B07104" w:rsidP="00B07104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EBF" w:rsidRPr="00E460EE" w14:paraId="7F4681EE" w14:textId="77777777" w:rsidTr="00B07104">
        <w:trPr>
          <w:gridBefore w:val="1"/>
          <w:wBefore w:w="294" w:type="dxa"/>
        </w:trPr>
        <w:tc>
          <w:tcPr>
            <w:tcW w:w="1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33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68B15A" w14:textId="77777777" w:rsidR="00E460EE" w:rsidRPr="00E460EE" w:rsidRDefault="00E460EE" w:rsidP="00E460E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 </w:t>
            </w:r>
          </w:p>
          <w:p w14:paraId="6A688377" w14:textId="77777777" w:rsidR="00E460EE" w:rsidRPr="00E460EE" w:rsidRDefault="00E460EE" w:rsidP="00E460E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Organization &amp; Structure</w:t>
            </w:r>
          </w:p>
          <w:p w14:paraId="46885ECC" w14:textId="77777777" w:rsidR="00E460EE" w:rsidRPr="00E460EE" w:rsidRDefault="00E460EE" w:rsidP="00E460E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A98788" w14:textId="77777777" w:rsidR="00E460EE" w:rsidRPr="00E460EE" w:rsidRDefault="00E460EE" w:rsidP="00E460EE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t>Organization and structure detract from the message of the writer</w:t>
            </w:r>
          </w:p>
          <w:p w14:paraId="03917E75" w14:textId="77777777" w:rsidR="00B07104" w:rsidRPr="00333EBF" w:rsidRDefault="00E460EE" w:rsidP="00E460EE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t>Paragraphs are disjointed and there is a lack of transition between thoughts</w:t>
            </w:r>
          </w:p>
          <w:p w14:paraId="1AC15AEE" w14:textId="7FAD09D9" w:rsidR="00E460EE" w:rsidRPr="00E460EE" w:rsidRDefault="00B07104" w:rsidP="00E460EE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EBF">
              <w:rPr>
                <w:rFonts w:ascii="Times New Roman" w:eastAsia="Times New Roman" w:hAnsi="Times New Roman" w:cs="Times New Roman"/>
                <w:sz w:val="20"/>
                <w:szCs w:val="20"/>
              </w:rPr>
              <w:t>Format not followed</w:t>
            </w:r>
            <w:r w:rsidR="00E460EE"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A0CF2" w14:textId="77777777" w:rsidR="00E460EE" w:rsidRPr="00E460EE" w:rsidRDefault="00E460EE" w:rsidP="00B07104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t>The structure of the paragraph is not easy to follow</w:t>
            </w:r>
          </w:p>
          <w:p w14:paraId="4C844FCE" w14:textId="77777777" w:rsidR="00E460EE" w:rsidRPr="00333EBF" w:rsidRDefault="00E460EE" w:rsidP="00B07104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t>Paragraph transitions need improvement</w:t>
            </w:r>
          </w:p>
          <w:p w14:paraId="0AF67D10" w14:textId="77777777" w:rsidR="00B07104" w:rsidRPr="00E460EE" w:rsidRDefault="00B07104" w:rsidP="00B07104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EBF">
              <w:rPr>
                <w:rFonts w:ascii="Times New Roman" w:eastAsia="Times New Roman" w:hAnsi="Times New Roman" w:cs="Times New Roman"/>
                <w:sz w:val="20"/>
                <w:szCs w:val="20"/>
              </w:rPr>
              <w:t>Format partially used</w:t>
            </w:r>
          </w:p>
          <w:p w14:paraId="105F4109" w14:textId="6EF51DC7" w:rsidR="00B07104" w:rsidRPr="00E460EE" w:rsidRDefault="00B07104" w:rsidP="00B07104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4EB4B0" w14:textId="77777777" w:rsidR="00E460EE" w:rsidRPr="00E460EE" w:rsidRDefault="00E460EE" w:rsidP="00E460EE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t>The structure of the paragraph is clear and easy to follow</w:t>
            </w:r>
          </w:p>
          <w:p w14:paraId="3376832E" w14:textId="77777777" w:rsidR="00E460EE" w:rsidRPr="00E460EE" w:rsidRDefault="00E460EE" w:rsidP="00E460EE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t>The flow of ideas fluid and logical</w:t>
            </w:r>
          </w:p>
          <w:p w14:paraId="3EB7FF8B" w14:textId="77777777" w:rsidR="00E460EE" w:rsidRPr="00333EBF" w:rsidRDefault="00E460EE" w:rsidP="00E460EE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t>A pleasure to read</w:t>
            </w:r>
          </w:p>
          <w:p w14:paraId="64933AE0" w14:textId="33D35276" w:rsidR="00B07104" w:rsidRPr="00E460EE" w:rsidRDefault="00B07104" w:rsidP="00E460EE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EBF">
              <w:rPr>
                <w:rFonts w:ascii="Times New Roman" w:eastAsia="Times New Roman" w:hAnsi="Times New Roman" w:cs="Times New Roman"/>
                <w:sz w:val="20"/>
                <w:szCs w:val="20"/>
              </w:rPr>
              <w:t>Followed proper format</w:t>
            </w:r>
          </w:p>
        </w:tc>
      </w:tr>
      <w:tr w:rsidR="00333EBF" w:rsidRPr="00E460EE" w14:paraId="2564A6DF" w14:textId="77777777" w:rsidTr="00B07104">
        <w:trPr>
          <w:gridBefore w:val="1"/>
          <w:wBefore w:w="294" w:type="dxa"/>
        </w:trPr>
        <w:tc>
          <w:tcPr>
            <w:tcW w:w="1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33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F39081" w14:textId="77777777" w:rsidR="00E460EE" w:rsidRPr="00E460EE" w:rsidRDefault="00E460EE" w:rsidP="00E460E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 </w:t>
            </w:r>
          </w:p>
          <w:p w14:paraId="70FB873E" w14:textId="77777777" w:rsidR="00E460EE" w:rsidRPr="00E460EE" w:rsidRDefault="00E460EE" w:rsidP="00E460E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Spelling &amp; Punctuation</w:t>
            </w:r>
          </w:p>
          <w:p w14:paraId="7C804251" w14:textId="77777777" w:rsidR="00E460EE" w:rsidRPr="00E460EE" w:rsidRDefault="00E460EE" w:rsidP="00E460E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7D13BC" w14:textId="77777777" w:rsidR="00E460EE" w:rsidRPr="00E460EE" w:rsidRDefault="00E460EE" w:rsidP="00E460EE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t>Frequent errors in spelling/accentuation and punctuation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6B0C4E" w14:textId="77777777" w:rsidR="00E460EE" w:rsidRPr="00E460EE" w:rsidRDefault="00E460EE" w:rsidP="00E460EE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t>Occasional errors in spelling/accentuation and punctuation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C3F397" w14:textId="03695910" w:rsidR="00E460EE" w:rsidRPr="001C438F" w:rsidRDefault="00E460EE" w:rsidP="001C438F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438F">
              <w:rPr>
                <w:rFonts w:ascii="Times New Roman" w:eastAsia="Times New Roman" w:hAnsi="Times New Roman" w:cs="Times New Roman"/>
                <w:sz w:val="20"/>
                <w:szCs w:val="20"/>
              </w:rPr>
              <w:t>Very few or no errors with respect to</w:t>
            </w:r>
            <w:r w:rsidR="00333EBF" w:rsidRPr="001C43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C438F">
              <w:rPr>
                <w:rFonts w:ascii="Times New Roman" w:eastAsia="Times New Roman" w:hAnsi="Times New Roman" w:cs="Times New Roman"/>
                <w:sz w:val="20"/>
                <w:szCs w:val="20"/>
              </w:rPr>
              <w:t>spelling/accentuation and punctuation</w:t>
            </w:r>
            <w:r w:rsidRPr="001C438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 </w:t>
            </w:r>
          </w:p>
        </w:tc>
      </w:tr>
      <w:tr w:rsidR="00333EBF" w:rsidRPr="00E460EE" w14:paraId="194F8581" w14:textId="77777777" w:rsidTr="00B07104">
        <w:trPr>
          <w:gridBefore w:val="1"/>
          <w:wBefore w:w="294" w:type="dxa"/>
        </w:trPr>
        <w:tc>
          <w:tcPr>
            <w:tcW w:w="1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33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6289A3" w14:textId="77777777" w:rsidR="00E460EE" w:rsidRPr="00E460EE" w:rsidRDefault="00E460EE" w:rsidP="00E460E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 </w:t>
            </w:r>
          </w:p>
          <w:p w14:paraId="5C46F6C6" w14:textId="3E3726F8" w:rsidR="00E460EE" w:rsidRPr="00E460EE" w:rsidRDefault="00E460EE" w:rsidP="00E460E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Grammar</w:t>
            </w:r>
            <w:r w:rsidR="00333EBF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,</w:t>
            </w:r>
            <w:r w:rsidRPr="00E460EE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Vocabulary</w:t>
            </w:r>
            <w:r w:rsidR="00333EBF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and References</w:t>
            </w:r>
          </w:p>
          <w:p w14:paraId="2975EB7D" w14:textId="77777777" w:rsidR="00E460EE" w:rsidRPr="00E460EE" w:rsidRDefault="00E460EE" w:rsidP="00E460E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D7E0EB" w14:textId="77777777" w:rsidR="00E460EE" w:rsidRPr="00E460EE" w:rsidRDefault="00E460EE" w:rsidP="00E460EE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t>The assignment contains numerous grammatical errors</w:t>
            </w:r>
          </w:p>
          <w:p w14:paraId="13DC6E4A" w14:textId="77777777" w:rsidR="00E460EE" w:rsidRPr="00E460EE" w:rsidRDefault="00E460EE" w:rsidP="00E460EE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t>Meaning is blocked as text dominated by errors</w:t>
            </w:r>
          </w:p>
          <w:p w14:paraId="53706C43" w14:textId="77777777" w:rsidR="00E460EE" w:rsidRDefault="00E460EE" w:rsidP="00E460EE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t>Range of vocabulary extremely limited</w:t>
            </w:r>
          </w:p>
          <w:p w14:paraId="0A7FDB56" w14:textId="4A46E2A5" w:rsidR="00333EBF" w:rsidRPr="00E460EE" w:rsidRDefault="00333EBF" w:rsidP="00E460EE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References not cited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0E2C89" w14:textId="77777777" w:rsidR="00E460EE" w:rsidRPr="00E460EE" w:rsidRDefault="00E460EE" w:rsidP="00E460EE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t>The assignment contains few grammatical errors</w:t>
            </w:r>
          </w:p>
          <w:p w14:paraId="48CF69BF" w14:textId="77777777" w:rsidR="00E460EE" w:rsidRPr="00E460EE" w:rsidRDefault="00E460EE" w:rsidP="00E460EE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t>The language lacks clarity at times</w:t>
            </w:r>
          </w:p>
          <w:p w14:paraId="4E6157A2" w14:textId="77777777" w:rsidR="00E460EE" w:rsidRDefault="00E460EE" w:rsidP="00E460EE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60EE">
              <w:rPr>
                <w:rFonts w:ascii="Times New Roman" w:eastAsia="Times New Roman" w:hAnsi="Times New Roman" w:cs="Times New Roman"/>
                <w:sz w:val="20"/>
                <w:szCs w:val="20"/>
              </w:rPr>
              <w:t>Vocabulary accurate but may be somewhat limited</w:t>
            </w:r>
          </w:p>
          <w:p w14:paraId="5818A664" w14:textId="0D7A410C" w:rsidR="00333EBF" w:rsidRPr="00E460EE" w:rsidRDefault="00333EBF" w:rsidP="00E460EE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References cited but didn’t use APA 7</w:t>
            </w:r>
            <w:r w:rsidRPr="00333EB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Edition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68C7B4" w14:textId="77777777" w:rsidR="00333EBF" w:rsidRDefault="00E460EE" w:rsidP="00333EBF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EBF">
              <w:rPr>
                <w:rFonts w:ascii="Times New Roman" w:eastAsia="Times New Roman" w:hAnsi="Times New Roman" w:cs="Times New Roman"/>
                <w:sz w:val="20"/>
                <w:szCs w:val="20"/>
              </w:rPr>
              <w:t>Wide range of structures with few or no significant error</w:t>
            </w:r>
            <w:r w:rsidR="00333EBF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  <w:p w14:paraId="557677B2" w14:textId="77777777" w:rsidR="00333EBF" w:rsidRDefault="00E460EE" w:rsidP="00333EBF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EBF">
              <w:rPr>
                <w:rFonts w:ascii="Times New Roman" w:eastAsia="Times New Roman" w:hAnsi="Times New Roman" w:cs="Times New Roman"/>
                <w:sz w:val="20"/>
                <w:szCs w:val="20"/>
              </w:rPr>
              <w:t>Rules of grammar and vocabulary usage followed</w:t>
            </w:r>
          </w:p>
          <w:p w14:paraId="2ED3E852" w14:textId="7D2C8F1F" w:rsidR="00333EBF" w:rsidRDefault="00E460EE" w:rsidP="00333EBF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E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Language is clear and </w:t>
            </w:r>
            <w:r w:rsidR="00333EBF" w:rsidRPr="00333EBF">
              <w:rPr>
                <w:rFonts w:ascii="Times New Roman" w:eastAsia="Times New Roman" w:hAnsi="Times New Roman" w:cs="Times New Roman"/>
                <w:sz w:val="20"/>
                <w:szCs w:val="20"/>
              </w:rPr>
              <w:t>precise,</w:t>
            </w:r>
            <w:r w:rsidRPr="00333E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33E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strong sentence structure </w:t>
            </w:r>
          </w:p>
          <w:p w14:paraId="1AD28546" w14:textId="0A9DCCB8" w:rsidR="00E460EE" w:rsidRPr="00333EBF" w:rsidRDefault="00333EBF" w:rsidP="00333EBF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APA 7</w:t>
            </w:r>
            <w:r w:rsidRPr="00333EB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edition used</w:t>
            </w:r>
          </w:p>
        </w:tc>
      </w:tr>
    </w:tbl>
    <w:p w14:paraId="02BF0EDE" w14:textId="46758A77" w:rsidR="00E460EE" w:rsidRPr="00E460EE" w:rsidRDefault="00E460EE" w:rsidP="00E460EE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</w:rPr>
      </w:pPr>
    </w:p>
    <w:p w14:paraId="45121551" w14:textId="77777777" w:rsidR="00E460EE" w:rsidRDefault="00E460EE"/>
    <w:sectPr w:rsidR="00E460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9175E"/>
    <w:multiLevelType w:val="multilevel"/>
    <w:tmpl w:val="55DC6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F733B"/>
    <w:multiLevelType w:val="multilevel"/>
    <w:tmpl w:val="D5165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3611"/>
    <w:multiLevelType w:val="multilevel"/>
    <w:tmpl w:val="B1F46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6A02C8"/>
    <w:multiLevelType w:val="multilevel"/>
    <w:tmpl w:val="D8469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463411"/>
    <w:multiLevelType w:val="multilevel"/>
    <w:tmpl w:val="36385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A60633"/>
    <w:multiLevelType w:val="multilevel"/>
    <w:tmpl w:val="1FFEC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915A23"/>
    <w:multiLevelType w:val="multilevel"/>
    <w:tmpl w:val="66C89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242C20"/>
    <w:multiLevelType w:val="multilevel"/>
    <w:tmpl w:val="2970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074B58"/>
    <w:multiLevelType w:val="multilevel"/>
    <w:tmpl w:val="8B281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5C71DC"/>
    <w:multiLevelType w:val="multilevel"/>
    <w:tmpl w:val="97D09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2619A9"/>
    <w:multiLevelType w:val="multilevel"/>
    <w:tmpl w:val="350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862FF5"/>
    <w:multiLevelType w:val="multilevel"/>
    <w:tmpl w:val="0A6C5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11"/>
  </w:num>
  <w:num w:numId="5">
    <w:abstractNumId w:val="10"/>
  </w:num>
  <w:num w:numId="6">
    <w:abstractNumId w:val="3"/>
  </w:num>
  <w:num w:numId="7">
    <w:abstractNumId w:val="5"/>
  </w:num>
  <w:num w:numId="8">
    <w:abstractNumId w:val="0"/>
  </w:num>
  <w:num w:numId="9">
    <w:abstractNumId w:val="4"/>
  </w:num>
  <w:num w:numId="10">
    <w:abstractNumId w:val="8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0EE"/>
    <w:rsid w:val="001C438F"/>
    <w:rsid w:val="00333EBF"/>
    <w:rsid w:val="00374096"/>
    <w:rsid w:val="009A3822"/>
    <w:rsid w:val="00B07104"/>
    <w:rsid w:val="00D267A2"/>
    <w:rsid w:val="00E4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C278FC"/>
  <w15:chartTrackingRefBased/>
  <w15:docId w15:val="{99CA7EE3-A5F8-DF43-A987-B6ED849F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3E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57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Honey</dc:creator>
  <cp:keywords/>
  <dc:description/>
  <cp:lastModifiedBy>Jennifer Honey</cp:lastModifiedBy>
  <cp:revision>3</cp:revision>
  <dcterms:created xsi:type="dcterms:W3CDTF">2020-12-14T20:59:00Z</dcterms:created>
  <dcterms:modified xsi:type="dcterms:W3CDTF">2020-12-14T20:59:00Z</dcterms:modified>
</cp:coreProperties>
</file>